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638B" w:rsidRPr="003212D1" w:rsidRDefault="003212D1" w:rsidP="00CB638B">
      <w:pPr>
        <w:spacing w:after="0"/>
        <w:jc w:val="center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noProof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581E09D1" wp14:editId="136B7543">
            <wp:simplePos x="0" y="0"/>
            <wp:positionH relativeFrom="column">
              <wp:posOffset>4783582</wp:posOffset>
            </wp:positionH>
            <wp:positionV relativeFrom="paragraph">
              <wp:posOffset>-568960</wp:posOffset>
            </wp:positionV>
            <wp:extent cx="994410" cy="1079500"/>
            <wp:effectExtent l="171450" t="171450" r="377190" b="368300"/>
            <wp:wrapNone/>
            <wp:docPr id="1" name="รูปภาพ 1" descr="C:\Users\SCT\Desktop\24171987_1638481116244477_2580513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CT\Desktop\24171987_1638481116244477_258051319_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4410" cy="107950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B638B" w:rsidRPr="00A10864">
        <w:rPr>
          <w:rFonts w:ascii="TH SarabunIT๙" w:hAnsi="TH SarabunIT๙" w:cs="TH SarabunIT๙"/>
          <w:b/>
          <w:bCs/>
          <w:sz w:val="32"/>
          <w:szCs w:val="32"/>
          <w:cs/>
        </w:rPr>
        <w:t>แบบบันทึกองค์ความรู้</w:t>
      </w:r>
      <w:r w:rsidR="00CB638B" w:rsidRPr="00A10864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รายบุคคล</w:t>
      </w:r>
      <w:r w:rsidRPr="003212D1">
        <w:rPr>
          <w:rStyle w:val="a"/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CB638B" w:rsidRDefault="00CB638B" w:rsidP="00CB638B">
      <w:pPr>
        <w:spacing w:before="120" w:after="12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1.ชื่อองค์ความรู้ เทคนิคการพัฒนาอาชีพครัวเรือนตามแนวทางสัมมาชีพ</w:t>
      </w:r>
    </w:p>
    <w:p w:rsidR="00CB638B" w:rsidRDefault="00CB638B" w:rsidP="00CB638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2.ชื่อเจ้าขององค์ความรู้</w:t>
      </w:r>
      <w:r>
        <w:rPr>
          <w:rFonts w:ascii="TH SarabunIT๙" w:hAnsi="TH SarabunIT๙" w:cs="TH SarabunIT๙" w:hint="cs"/>
          <w:sz w:val="32"/>
          <w:szCs w:val="32"/>
          <w:cs/>
        </w:rPr>
        <w:tab/>
        <w:t xml:space="preserve">นายคเชนทร์ชัย  แพงจันทร์ </w:t>
      </w:r>
      <w:r w:rsidRPr="00F20A85">
        <w:rPr>
          <w:rFonts w:ascii="TH SarabunIT๙" w:hAnsi="TH SarabunIT๙" w:cs="TH SarabunIT๙"/>
          <w:sz w:val="32"/>
          <w:szCs w:val="32"/>
          <w:cs/>
        </w:rPr>
        <w:t>นักวิชาการพัฒนาชุมชนชำนาญการพิเศษ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Pr="00F20A8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bookmarkStart w:id="0" w:name="_GoBack"/>
      <w:bookmarkEnd w:id="0"/>
    </w:p>
    <w:p w:rsidR="00CB638B" w:rsidRDefault="00CB638B" w:rsidP="00CB638B">
      <w:pPr>
        <w:spacing w:after="0"/>
        <w:jc w:val="both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 w:rsidRPr="00F20A85">
        <w:rPr>
          <w:rFonts w:ascii="TH SarabunIT๙" w:hAnsi="TH SarabunIT๙" w:cs="TH SarabunIT๙"/>
          <w:sz w:val="32"/>
          <w:szCs w:val="32"/>
          <w:cs/>
        </w:rPr>
        <w:t>(พัฒนาการอำเภอ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0A85">
        <w:rPr>
          <w:rFonts w:ascii="TH SarabunIT๙" w:hAnsi="TH SarabunIT๙" w:cs="TH SarabunIT๙"/>
          <w:sz w:val="32"/>
          <w:szCs w:val="32"/>
          <w:cs/>
        </w:rPr>
        <w:t>)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</w:t>
      </w:r>
      <w:r w:rsidRPr="00F20A85">
        <w:rPr>
          <w:rFonts w:ascii="TH SarabunIT๙" w:hAnsi="TH SarabunIT๙" w:cs="TH SarabunIT๙"/>
          <w:sz w:val="32"/>
          <w:szCs w:val="32"/>
          <w:cs/>
        </w:rPr>
        <w:t xml:space="preserve">สังกัด </w:t>
      </w:r>
      <w:r w:rsidRPr="00F20A85">
        <w:rPr>
          <w:rFonts w:ascii="TH SarabunIT๙" w:hAnsi="TH SarabunIT๙" w:cs="TH SarabunIT๙"/>
          <w:sz w:val="32"/>
          <w:szCs w:val="32"/>
        </w:rPr>
        <w:t xml:space="preserve">: </w:t>
      </w:r>
      <w:r w:rsidRPr="00F20A85">
        <w:rPr>
          <w:rFonts w:ascii="TH SarabunIT๙" w:hAnsi="TH SarabunIT๙" w:cs="TH SarabunIT๙"/>
          <w:sz w:val="32"/>
          <w:szCs w:val="32"/>
          <w:cs/>
        </w:rPr>
        <w:t>สำนักงานพัฒนาชุมชนอำเภอ</w:t>
      </w:r>
      <w:r w:rsidRPr="00F20A85">
        <w:rPr>
          <w:rFonts w:ascii="TH SarabunIT๙" w:hAnsi="TH SarabunIT๙" w:cs="TH SarabunIT๙" w:hint="cs"/>
          <w:sz w:val="32"/>
          <w:szCs w:val="32"/>
          <w:cs/>
        </w:rPr>
        <w:t>เมืองสุรินทร์</w:t>
      </w:r>
      <w:r w:rsidRPr="00F20A8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</w:t>
      </w:r>
      <w:r w:rsidRPr="00F20A85">
        <w:rPr>
          <w:rFonts w:ascii="TH SarabunIT๙" w:hAnsi="TH SarabunIT๙" w:cs="TH SarabunIT๙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</w:p>
    <w:p w:rsidR="00CB638B" w:rsidRPr="00F20A85" w:rsidRDefault="00CB638B" w:rsidP="00CB638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             </w:t>
      </w:r>
      <w:r w:rsidRPr="00F20A85">
        <w:rPr>
          <w:rFonts w:ascii="TH SarabunIT๙" w:hAnsi="TH SarabunIT๙" w:cs="TH SarabunIT๙"/>
          <w:sz w:val="32"/>
          <w:szCs w:val="32"/>
          <w:cs/>
        </w:rPr>
        <w:t xml:space="preserve">เบอร์โทรศัพท์ที่ติดต่อได้สะดวก </w:t>
      </w:r>
      <w:r w:rsidRPr="00F20A85">
        <w:rPr>
          <w:rFonts w:ascii="TH SarabunIT๙" w:hAnsi="TH SarabunIT๙" w:cs="TH SarabunIT๙"/>
          <w:sz w:val="32"/>
          <w:szCs w:val="32"/>
        </w:rPr>
        <w:t xml:space="preserve">: </w:t>
      </w:r>
      <w:r w:rsidRPr="00F20A85">
        <w:rPr>
          <w:rFonts w:ascii="TH SarabunIT๙" w:hAnsi="TH SarabunIT๙" w:cs="TH SarabunIT๙"/>
          <w:sz w:val="32"/>
          <w:szCs w:val="32"/>
          <w:cs/>
        </w:rPr>
        <w:t>๐๘</w:t>
      </w:r>
      <w:r w:rsidRPr="00F20A85">
        <w:rPr>
          <w:rFonts w:ascii="TH SarabunIT๙" w:hAnsi="TH SarabunIT๙" w:cs="TH SarabunIT๙" w:hint="cs"/>
          <w:sz w:val="32"/>
          <w:szCs w:val="32"/>
          <w:cs/>
        </w:rPr>
        <w:t>18230774</w:t>
      </w:r>
    </w:p>
    <w:p w:rsidR="00CB638B" w:rsidRDefault="00CB638B" w:rsidP="00CB638B">
      <w:pPr>
        <w:spacing w:after="12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.หมวดองค์ความรู้ที่บ่งชี้(ตามแนวทางการจัดการจัดการความรู้ของหน่วยงาน)เทคนิคการพัฒนาอาชีพครัวเรือนตามแนวทางสัมมาชีพ</w:t>
      </w:r>
    </w:p>
    <w:p w:rsidR="00CB638B" w:rsidRDefault="00CB638B" w:rsidP="00CB638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4.ที่มาและเป้าหมายของการจัดการความรู้</w:t>
      </w:r>
    </w:p>
    <w:p w:rsidR="00CB638B" w:rsidRDefault="00CB638B" w:rsidP="00CB638B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4.1.ที่มา</w:t>
      </w:r>
    </w:p>
    <w:p w:rsidR="00CB638B" w:rsidRDefault="00CB638B" w:rsidP="00CB638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ab/>
      </w:r>
      <w:r>
        <w:rPr>
          <w:rFonts w:ascii="TH SarabunIT๙" w:hAnsi="TH SarabunIT๙" w:cs="TH SarabunIT๙" w:hint="cs"/>
          <w:sz w:val="32"/>
          <w:szCs w:val="32"/>
          <w:cs/>
        </w:rPr>
        <w:t>กรอบยุทธศาสตร์ชาติระยะยาว 20 ปี (พ..ศ.2560-2579) กำหนดวิสัยทัศน์ไว้ว่า ประเทศมีความมั่นคง มั่งคั่ง ยั่งยืน เป็นประเทศพัฒนาแล้ว ด้วยการพัฒนาตามปรัชญาของเศรษฐกิจพอเพียง และแผนพัฒนาเศรษฐกิจและสังคมแห่งชาติฉบับที่ 12 ได้กำหนดลักษณะของการถ่ายทอดยุทธศาสตร์ระยะยาวไปสู่การปฏิบัติ โดยมุ่งเน้นการลดความเหลื่อมล้ำด้านรายได้และความยากจน  โดยมอบหมายให้ กรมการพัฒนาชุมชน เป็นหน่วยงานในการพัฒนาเศรษฐกิจฐานรากและสร้างชุมชนให้เข้มแข็ง  กรมการพัฒนาชุมชน ได้กำหนดกล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ยุทธในการ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>ขับเคลื่อนภายใต้หลักเขยื้อนภูเขา 3 ลูก ประกอบด้วย การสร้างสัมมาชีพชุมชน การส่งเสริมผลิตภัณฑ์ชุมชนและท้องถิ่น (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>) และบริษัทวิสาหกิจเพื่อสังคม บริษัทประชารัฐรักสามัคคี เป็นกลไกในการขับเคลื่อน ตั้งแต่ปี 2559 เป็นต้นมา</w:t>
      </w:r>
    </w:p>
    <w:p w:rsidR="00CB638B" w:rsidRPr="00CF51AE" w:rsidRDefault="00CB638B" w:rsidP="00CB638B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ab/>
        <w:t>ปีงบประมาณ 2560 อำเภอเมืองสุรินทร์ ได้รับงบประมาณสนับสนุนกลุ่มสัมมาชีพชุมชน จำนวน 100 หมู่บ้าน /กลุ่มและหมู่บ้าน/กลุ่ม ต้องพัฒนาตนเองเข้าสู่การเป็นผลิตภัณฑ์ชุมชนและท้องถิ่น (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>) จำนวน 10 ผลิตภัณฑ์ และต้องเข้าสู่การพัฒนาตามระบบวิสาหกิจเพื่อสังคม(บริษัทประชารัฐรักสามัคคี) ที่มีองค์กรภาคเอกชน เป็นกลไกการขับเคลื่อนจำนวน 10 กลุ่ม/ผลิตภัณฑ์  ปีงบประมาณ 2561 มีเป้าหมายการในการพัฒนาสัมมาชีพชุมชน ประกอบด้วย กิจกรรมการขยายผลสัมมาชีพชุมชน(หมู่บ้านเดิม) จำนวน 70 หมู่บ้านและสร้างสัมมาชีพชุมสันในระดับหมู่บ้าน(หมู่บ้านใหม่) จำนวน 10 หมู่บ้าน เป้าหมายการพัฒนาเข้าสู่ผลิตภัณฑ์ชุมชนและท้องถิ่น (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)  จำนวน 8 ผลิตภัณฑ์ และพัฒนาตามระบบวิสาหกิจเพื่อสังคม(บริษัทตลาดประชารัฐ) จำนวน 1 กลุ่ม </w:t>
      </w:r>
      <w:r>
        <w:rPr>
          <w:rFonts w:ascii="TH SarabunIT๙" w:hAnsi="TH SarabunIT๙" w:cs="TH SarabunIT๙" w:hint="cs"/>
          <w:sz w:val="32"/>
          <w:szCs w:val="32"/>
          <w:cs/>
        </w:rPr>
        <w:tab/>
      </w:r>
    </w:p>
    <w:p w:rsidR="00CB638B" w:rsidRDefault="00CB638B" w:rsidP="00CB638B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ผลการขับเคลื่อนเศรษฐกิจฐานราก ภายใต้กิจกรรมการสร้างสัมมาชีพชุมชนในระดับหมู่บ้าน พบว่า กิจกรรมได้สร้างฐานและความหวังให้กับพี่น้องประชาชน สร้างอาชีพการมีงานทำและกระตุ้นการคิดสู่คุณภาพชีวิตที่ดีกว่า  ไม่น้อยกว่า 4,000 ครัวเรือน สร้างวิทยากรด้านอาชีพ ปราชญ์ประจำหมู่บ้าน ไม่น้อยกว่า 400 คน 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ซึ่งยังประโยชน์แก่พี่น้องประชาชนในพื้นที่ อย่างมหาศาล</w:t>
      </w:r>
    </w:p>
    <w:p w:rsidR="00CB638B" w:rsidRDefault="00CB638B" w:rsidP="00CB638B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4.2.เป้าหมายการจัดการความรู้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เกิดรูปแบบการปฏิบัติงานที่มีประสิทธิภาพ</w:t>
      </w:r>
    </w:p>
    <w:p w:rsidR="00CB638B" w:rsidRDefault="00CB638B" w:rsidP="00CB638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5.วิธีการ/ขั้นตอนการจัดการความรู้(อธิบายพอสังเขป)</w:t>
      </w:r>
    </w:p>
    <w:p w:rsidR="00CB638B" w:rsidRDefault="00CB638B" w:rsidP="00CB638B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5.1.</w:t>
      </w:r>
      <w:r>
        <w:rPr>
          <w:rFonts w:ascii="TH SarabunIT๙" w:hAnsi="TH SarabunIT๙" w:cs="TH SarabunIT๙" w:hint="cs"/>
          <w:sz w:val="32"/>
          <w:szCs w:val="32"/>
          <w:cs/>
        </w:rPr>
        <w:t>วิธีการ</w:t>
      </w:r>
    </w:p>
    <w:p w:rsidR="00CB638B" w:rsidRDefault="00CB638B" w:rsidP="00CB638B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 เตรียมความพร้อมทีมวิทยากรสัมมาชีพชุมชน เพื่อให้ทีมวิทยากรในระดับหมู่บ้าน มีความ</w:t>
      </w:r>
    </w:p>
    <w:p w:rsidR="00CB638B" w:rsidRPr="007544ED" w:rsidRDefault="00CB638B" w:rsidP="00CB638B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พร้อมและสามารถรถฝึกอบรมอาชีพให้แก่ประชาชนได้อย่างมีประสิทธิ์ภาพ จำนวน 80 หมู่บ้านและ 5 คน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รวมทั้งสิ้น 400 คน</w:t>
      </w:r>
    </w:p>
    <w:p w:rsidR="00CB638B" w:rsidRDefault="00CB638B" w:rsidP="00CB638B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 สร้างสัมมาชีพชุมชนในระดับหมู่บ้าน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ทีมวิทยากรระดับหมู่บ้านไปสร้างความเข้าใจใน</w:t>
      </w:r>
    </w:p>
    <w:p w:rsidR="00CB638B" w:rsidRPr="007544ED" w:rsidRDefault="00CB638B" w:rsidP="00CB638B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แนวทางสัมมาชีพชุมชนและการประกอบอาชีพตลอดจนการเปิดวิสัยทัศน์ในการทำงานของครัวเรือนเป้าหมาย  จำนวน 10 หมู่บ้าน รวม 260 คน</w:t>
      </w:r>
    </w:p>
    <w:p w:rsidR="00CB638B" w:rsidRDefault="00CB638B" w:rsidP="00CB638B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 ขยายผลการสร้างสัมมาชีพชุมชน ทีมวิทยากรระดับหมู่บ้านไปสร้างความเข้าใจใน</w:t>
      </w:r>
    </w:p>
    <w:p w:rsidR="00CB638B" w:rsidRPr="007544ED" w:rsidRDefault="00CB638B" w:rsidP="00CB638B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แนวทางสัมมาชีพชุมชนและการประกอบอาชีพตลอดจนการเปิดวิสัยทัศน์ในการทำงานของครัวเรือนเป้าหมาย  จำนวน 70 หมู่บ้าน รวม 1,820 คน</w:t>
      </w:r>
    </w:p>
    <w:p w:rsidR="00CB638B" w:rsidRDefault="00CB638B" w:rsidP="00CB638B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4) ส่งเสริมการบริหารจัดการกลุ่ม เจ้าหน้าที่พัฒนาชุมชน ไปสร้างความเข้าใจเกี่ยวกับการ</w:t>
      </w:r>
    </w:p>
    <w:p w:rsidR="00CB638B" w:rsidRDefault="00CB638B" w:rsidP="00CB638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บริหารจัดการกลุ่ม ร้อยละ 10 ของหมู่บ้านเป้าหมายและส่งเสริมให้มีการลงทะเบียนผลิตภัณฑ์ชุมชนและท้องถิ่น(</w:t>
      </w:r>
      <w:r>
        <w:rPr>
          <w:rFonts w:ascii="TH SarabunIT๙" w:hAnsi="TH SarabunIT๙" w:cs="TH SarabunIT๙"/>
          <w:sz w:val="32"/>
          <w:szCs w:val="32"/>
        </w:rPr>
        <w:t>OTOP</w:t>
      </w:r>
      <w:r>
        <w:rPr>
          <w:rFonts w:ascii="TH SarabunIT๙" w:hAnsi="TH SarabunIT๙" w:cs="TH SarabunIT๙" w:hint="cs"/>
          <w:sz w:val="32"/>
          <w:szCs w:val="32"/>
          <w:cs/>
        </w:rPr>
        <w:t>)</w:t>
      </w:r>
    </w:p>
    <w:p w:rsidR="00CB638B" w:rsidRDefault="00CB638B" w:rsidP="00CB638B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5) สนับสนุนการขับเคลื่อนการพัฒนาเศรษฐกิจฐานรากและประชารัฐ เจ้าหน้าที่พัฒนาชุมชน</w:t>
      </w:r>
    </w:p>
    <w:p w:rsidR="00CB638B" w:rsidRDefault="00CB638B" w:rsidP="00CB638B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ร่วมกับคณะกรรมการวิสากิจเพื่อสังคม บริษัทประชารัฐรักสามัคคี พัฒนาตามกลไกการขับเคลื่อน 5 กลไก จำนวน 1 กลุ่มผลิตภัณฑ์</w:t>
      </w:r>
    </w:p>
    <w:p w:rsidR="00CB638B" w:rsidRDefault="00CB638B" w:rsidP="00CB638B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5.2.ขั้นตอนการจัดการความรู้</w:t>
      </w:r>
    </w:p>
    <w:p w:rsidR="00CB638B" w:rsidRDefault="00CB638B" w:rsidP="00CB638B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5.2.1.</w:t>
      </w:r>
      <w:r>
        <w:rPr>
          <w:rFonts w:ascii="TH SarabunIT๙" w:hAnsi="TH SarabunIT๙" w:cs="TH SarabunIT๙" w:hint="cs"/>
          <w:sz w:val="32"/>
          <w:szCs w:val="32"/>
          <w:cs/>
        </w:rPr>
        <w:t>สำรวจ/คัดเลือก องค์ความรู้</w:t>
      </w:r>
    </w:p>
    <w:p w:rsidR="00CB638B" w:rsidRDefault="00CB638B" w:rsidP="00CB638B">
      <w:pPr>
        <w:spacing w:after="0"/>
        <w:ind w:left="720" w:firstLine="720"/>
        <w:jc w:val="both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สำรวจแผนงานโครงการ ตามภารกิจทั้งในส่วนที่ได้รับงบประมาณและไม่ได้รับงบประมาณตาม</w:t>
      </w:r>
    </w:p>
    <w:p w:rsidR="00CB638B" w:rsidRDefault="00CB638B" w:rsidP="00CB638B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แผนปฏิบัติการประจำปี ของกรมการพัฒนาชุมชน พร้อมทั้งพิจารณาคัดเลือกภารกิจงาน ที่เป็นที่สนใจและมีผลกระทบกับพี่น้องประชาชนในพื้นที่ จำนวน 1 กิจกรรม โดยศึกษาจากเอกสารที่เกี่ยวข้องและสัมภาษณ์กลุ่มเป้าหมายตามแผนงาน กิจกรรม เพื่อให้ทราบถึงความสนใจ</w:t>
      </w:r>
    </w:p>
    <w:p w:rsidR="00CB638B" w:rsidRDefault="00CB638B" w:rsidP="00CB638B">
      <w:pPr>
        <w:spacing w:after="0"/>
        <w:ind w:left="720" w:firstLine="720"/>
        <w:jc w:val="both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5.2.2.รวบรวมข้อมูล หลักฐานทางเอกสาร หลักฐานบุคคล รวบรวมเอกสารที่เกี่ยวข้องกับ</w:t>
      </w:r>
    </w:p>
    <w:p w:rsidR="00CB638B" w:rsidRDefault="00CB638B" w:rsidP="00CB638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เรื่องทีจะถอดองค์ความรู้ ประกอบด้วยแผนงาน งบประมาณ วิธีการ ขั้นตอน วัตถุประสงค์ เป้าหมายตลอดจน</w:t>
      </w:r>
      <w:proofErr w:type="spellStart"/>
      <w:r>
        <w:rPr>
          <w:rFonts w:ascii="TH SarabunIT๙" w:hAnsi="TH SarabunIT๙" w:cs="TH SarabunIT๙" w:hint="cs"/>
          <w:sz w:val="32"/>
          <w:szCs w:val="32"/>
          <w:cs/>
        </w:rPr>
        <w:t>ผลลัพท์</w:t>
      </w:r>
      <w:proofErr w:type="spellEnd"/>
      <w:r>
        <w:rPr>
          <w:rFonts w:ascii="TH SarabunIT๙" w:hAnsi="TH SarabunIT๙" w:cs="TH SarabunIT๙" w:hint="cs"/>
          <w:sz w:val="32"/>
          <w:szCs w:val="32"/>
          <w:cs/>
        </w:rPr>
        <w:t xml:space="preserve">ที่กรมการพัฒนาชุมชนมุ่งหวังให้เกิดขึ้นและสัมภาษณ์กลุ่มเป้าหมายเพื่อให้ทราบถึงปัญหาในการปฏิบัติจริงในพื้นที่และข้อแนะนำเพื่อให้นำไปสู่การปรับปรุงแก้ไขให้เหมาะสมกับพื้นที่ สรุปผลการสัมภาษณ์และศึกษารายละเอียดทั้ง 2 ส่วน พร้อมทั้งขัดเกลาและเสริมด้วยความคิดของส่วนตน </w:t>
      </w:r>
    </w:p>
    <w:p w:rsidR="00CB638B" w:rsidRDefault="00CB638B" w:rsidP="00CB638B">
      <w:pPr>
        <w:spacing w:after="0"/>
        <w:ind w:left="720" w:firstLine="720"/>
        <w:jc w:val="both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5.2.3.บันทึกองค์ความรู้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นำข้อมูลที่ได้มาวิเคราะห์และสังเคราะห์ บันทึกองค์ความรู้ตามแบบ</w:t>
      </w:r>
    </w:p>
    <w:p w:rsidR="00CB638B" w:rsidRDefault="00CB638B" w:rsidP="00CB638B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ที่กรมการพัฒนาชุมชนกำหนด พร้อมภาพถ่ายกิจกรรม</w:t>
      </w:r>
    </w:p>
    <w:p w:rsidR="00CB638B" w:rsidRDefault="00CB638B" w:rsidP="00CB638B">
      <w:pPr>
        <w:spacing w:after="0"/>
        <w:ind w:left="720" w:firstLine="720"/>
        <w:jc w:val="both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5.2.4.ตรวจสอบองค์ความรู้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ตรวจทานองค์ความรู้พร้อมกับเนื้อหาเพื่อให้ง่ายแก่การสร้าง</w:t>
      </w:r>
    </w:p>
    <w:p w:rsidR="00CB638B" w:rsidRDefault="00CB638B" w:rsidP="00CB638B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ความเข้าใจ</w:t>
      </w:r>
    </w:p>
    <w:p w:rsidR="00CB638B" w:rsidRDefault="00CB638B" w:rsidP="00CB638B">
      <w:pPr>
        <w:spacing w:after="0"/>
        <w:ind w:left="720" w:firstLine="720"/>
        <w:jc w:val="both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5.2.5.ส่งรายงานและเผยแพร่องค์ความรู้</w:t>
      </w:r>
      <w:r>
        <w:rPr>
          <w:rFonts w:ascii="TH SarabunIT๙" w:hAnsi="TH SarabunIT๙" w:cs="TH SarabunIT๙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ส่งองค์ความรู้แก่สำนักงานพัฒนาชุมชนจังหวัด</w:t>
      </w:r>
    </w:p>
    <w:p w:rsidR="00CB638B" w:rsidRDefault="00CB638B" w:rsidP="00CB638B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สุรินทร์ เพื่อประเมินผลตามตัวชี้วัดและเผยแพร่องค์ความรู้</w:t>
      </w:r>
    </w:p>
    <w:p w:rsidR="00CB638B" w:rsidRDefault="00CB638B" w:rsidP="00CB638B">
      <w:pPr>
        <w:spacing w:after="0"/>
        <w:jc w:val="both"/>
        <w:rPr>
          <w:rFonts w:ascii="TH SarabunIT๙" w:hAnsi="TH SarabunIT๙" w:cs="TH SarabunIT๙" w:hint="cs"/>
          <w:sz w:val="32"/>
          <w:szCs w:val="32"/>
        </w:rPr>
      </w:pPr>
    </w:p>
    <w:p w:rsidR="00CB638B" w:rsidRDefault="00CB638B" w:rsidP="00CB638B">
      <w:pPr>
        <w:spacing w:after="0"/>
        <w:jc w:val="both"/>
        <w:rPr>
          <w:rFonts w:ascii="TH SarabunIT๙" w:hAnsi="TH SarabunIT๙" w:cs="TH SarabunIT๙" w:hint="cs"/>
          <w:sz w:val="32"/>
          <w:szCs w:val="32"/>
        </w:rPr>
      </w:pPr>
    </w:p>
    <w:p w:rsidR="00CB638B" w:rsidRDefault="00CB638B" w:rsidP="00CB638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6.ผลลัพธ์ที่ได้จากการจัดการความรู้</w:t>
      </w:r>
    </w:p>
    <w:p w:rsidR="00CB638B" w:rsidRDefault="00CB638B" w:rsidP="00CB638B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6.1.เทคนิคและแนวทางในการทำงาน</w:t>
      </w:r>
    </w:p>
    <w:p w:rsidR="00CB638B" w:rsidRPr="00D53A10" w:rsidRDefault="00CB638B" w:rsidP="00CB638B">
      <w:pPr>
        <w:pStyle w:val="a3"/>
        <w:spacing w:before="0" w:beforeAutospacing="0" w:after="0" w:afterAutospacing="0" w:line="276" w:lineRule="auto"/>
        <w:ind w:firstLine="720"/>
        <w:jc w:val="both"/>
        <w:textAlignment w:val="baseline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เทคนิคที่ใช้ในการจัดการความรู้ คือ การศึกษาจากเอกสารตามแนวทางของกรมการพัฒนาชุมและการสัมภาษณ์กลุ่มเป้าหมายที่เข้าร่วมกิจกรรม การขับเคลื่อนกิจกรรมการสร้างสัมมาชีพชุมชน ใช้ปรัชญาของเศรษฐกิจพอเพียง เป็นเป้าหมายในการดำเนินการ คือ ให้พอเพียงทางด้านความคิด พอเพียงทางด้านจิตใจ พอเพียงด้านความเป็นอยู่  และใช้ศาสตร์พระราชา ในด้าน </w:t>
      </w:r>
      <w:r w:rsidRPr="00F129B5">
        <w:rPr>
          <w:rFonts w:ascii="TH SarabunIT๙" w:eastAsiaTheme="minorEastAsia" w:hAnsi="TH SarabunIT๙" w:cs="TH SarabunIT๙"/>
          <w:b/>
          <w:bCs/>
          <w:color w:val="000000" w:themeColor="dark1"/>
          <w:kern w:val="24"/>
          <w:sz w:val="32"/>
          <w:szCs w:val="32"/>
          <w:cs/>
        </w:rPr>
        <w:t>รู้ รัก สามัคคี</w:t>
      </w:r>
      <w:r w:rsidRPr="00D53A10"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  <w:cs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</w:rPr>
        <w:t>เป็นเครื่องมือในการขับเคลื่อนกิจกรรมสัมมาชีพ ประกอบด้วย</w:t>
      </w:r>
    </w:p>
    <w:p w:rsidR="00CB638B" w:rsidRPr="0090321E" w:rsidRDefault="00CB638B" w:rsidP="00CB638B">
      <w:pPr>
        <w:pStyle w:val="a3"/>
        <w:spacing w:before="0" w:beforeAutospacing="0" w:after="0" w:afterAutospacing="0" w:line="276" w:lineRule="auto"/>
        <w:ind w:firstLine="720"/>
        <w:jc w:val="both"/>
        <w:textAlignment w:val="baseline"/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  <w:cs/>
        </w:rPr>
      </w:pPr>
      <w:r w:rsidRPr="009177F5">
        <w:rPr>
          <w:rFonts w:ascii="TH SarabunIT๙" w:eastAsiaTheme="minorEastAsia" w:hAnsi="TH SarabunIT๙" w:cs="TH SarabunIT๙"/>
          <w:b/>
          <w:bCs/>
          <w:color w:val="000000" w:themeColor="dark1"/>
          <w:kern w:val="24"/>
          <w:sz w:val="32"/>
          <w:szCs w:val="32"/>
          <w:cs/>
        </w:rPr>
        <w:t xml:space="preserve">รู้ </w:t>
      </w:r>
      <w:r>
        <w:rPr>
          <w:rFonts w:ascii="TH SarabunIT๙" w:eastAsiaTheme="minorEastAsia" w:hAnsi="TH SarabunIT๙" w:cs="TH SarabunIT๙" w:hint="cs"/>
          <w:b/>
          <w:bCs/>
          <w:color w:val="000000" w:themeColor="dark1"/>
          <w:kern w:val="24"/>
          <w:sz w:val="32"/>
          <w:szCs w:val="32"/>
          <w:cs/>
        </w:rPr>
        <w:t xml:space="preserve"> </w:t>
      </w:r>
      <w:r w:rsidRPr="009177F5">
        <w:rPr>
          <w:rFonts w:ascii="TH SarabunIT๙" w:eastAsiaTheme="minorEastAsia" w:hAnsi="TH SarabunIT๙" w:cs="TH SarabunIT๙" w:hint="cs"/>
          <w:color w:val="000000" w:themeColor="dark1"/>
          <w:kern w:val="24"/>
          <w:sz w:val="32"/>
          <w:szCs w:val="32"/>
          <w:cs/>
        </w:rPr>
        <w:t>คือ</w:t>
      </w:r>
      <w:r>
        <w:rPr>
          <w:rFonts w:ascii="TH SarabunIT๙" w:eastAsiaTheme="minorEastAsia" w:hAnsi="TH SarabunIT๙" w:cs="TH SarabunIT๙" w:hint="cs"/>
          <w:b/>
          <w:bCs/>
          <w:color w:val="000000" w:themeColor="dark1"/>
          <w:kern w:val="24"/>
          <w:sz w:val="32"/>
          <w:szCs w:val="32"/>
          <w:cs/>
        </w:rPr>
        <w:t xml:space="preserve"> </w:t>
      </w:r>
      <w:r w:rsidRPr="00D53A10"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  <w:cs/>
        </w:rPr>
        <w:t>ลงมือทำสิ่งใดจะต้องรู้เสียก่อน รู้ปัจ</w:t>
      </w:r>
      <w:r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  <w:cs/>
        </w:rPr>
        <w:t>จัยทั้งหมด รู้ปัญหา รู้วิธีแก้</w:t>
      </w:r>
      <w:r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</w:rPr>
        <w:t xml:space="preserve"> </w:t>
      </w:r>
      <w:r>
        <w:rPr>
          <w:rFonts w:ascii="TH SarabunIT๙" w:eastAsiaTheme="minorEastAsia" w:hAnsi="TH SarabunIT๙" w:cs="TH SarabunIT๙" w:hint="cs"/>
          <w:color w:val="000000" w:themeColor="dark1"/>
          <w:kern w:val="24"/>
          <w:sz w:val="32"/>
          <w:szCs w:val="32"/>
          <w:cs/>
        </w:rPr>
        <w:t xml:space="preserve">ในการสร้างสัมมาชีพชุมชน คือ ผู้ปฏิบัติต้องรู้รายละเอียดข้อมูลหมู่บ้านสัมมาชีพ รู้สภาพทั่วไป รู้ความได้เปรียบในเชิงยุทธศาสตร์ของหมู่บ้าน รู้สภาพเศรษฐกิจ รู้ปัจจัยหนุนเสริม รู้ความคิดความเชื่อของผู้คนและรู้เชื่อมโยงไปสู่เป้าหมายสัมมาชีพชุมชน </w:t>
      </w:r>
    </w:p>
    <w:p w:rsidR="00CB638B" w:rsidRDefault="00CB638B" w:rsidP="00CB638B">
      <w:pPr>
        <w:pStyle w:val="a3"/>
        <w:spacing w:before="0" w:beforeAutospacing="0" w:after="0" w:afterAutospacing="0" w:line="276" w:lineRule="auto"/>
        <w:ind w:firstLine="720"/>
        <w:jc w:val="both"/>
        <w:textAlignment w:val="baseline"/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  <w:cs/>
        </w:rPr>
      </w:pPr>
      <w:r w:rsidRPr="009177F5">
        <w:rPr>
          <w:rFonts w:ascii="TH SarabunIT๙" w:eastAsiaTheme="minorEastAsia" w:hAnsi="TH SarabunIT๙" w:cs="TH SarabunIT๙"/>
          <w:b/>
          <w:bCs/>
          <w:color w:val="000000" w:themeColor="dark1"/>
          <w:kern w:val="24"/>
          <w:sz w:val="32"/>
          <w:szCs w:val="32"/>
          <w:cs/>
        </w:rPr>
        <w:t>รัก</w:t>
      </w:r>
      <w:r>
        <w:rPr>
          <w:rFonts w:ascii="TH SarabunIT๙" w:eastAsiaTheme="minorEastAsia" w:hAnsi="TH SarabunIT๙" w:cs="TH SarabunIT๙" w:hint="cs"/>
          <w:color w:val="000000" w:themeColor="dark1"/>
          <w:kern w:val="24"/>
          <w:sz w:val="32"/>
          <w:szCs w:val="32"/>
          <w:cs/>
        </w:rPr>
        <w:t xml:space="preserve"> คือ</w:t>
      </w:r>
      <w:r w:rsidRPr="00D53A10"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  <w:cs/>
        </w:rPr>
        <w:t xml:space="preserve"> เมื่อรู้ครบแล้ว จะเห็นคุณค่า เกิดศรัทธา เกิดความรักที่จะไปลงมือทำ </w:t>
      </w:r>
      <w:r>
        <w:rPr>
          <w:rFonts w:ascii="TH SarabunIT๙" w:eastAsiaTheme="minorEastAsia" w:hAnsi="TH SarabunIT๙" w:cs="TH SarabunIT๙" w:hint="cs"/>
          <w:color w:val="000000" w:themeColor="dark1"/>
          <w:kern w:val="24"/>
          <w:sz w:val="32"/>
          <w:szCs w:val="32"/>
          <w:cs/>
        </w:rPr>
        <w:t>ในการสร้างสัมมาชีพชุมชน คือ ผู้ปฏิบัติงานจะทำกิจกรรมใดๆ ต้องคำนึงถึงความรัก ความปรารถนาดี ทำด้วยความจริงใจ ทำเพื่อให้เกิดความสำเร็จของงาน ไม่ใช้ทำเพื่อให้เสร็จๆ ไปเท่านั้น</w:t>
      </w:r>
    </w:p>
    <w:p w:rsidR="00CB638B" w:rsidRPr="00D53A10" w:rsidRDefault="00CB638B" w:rsidP="00CB638B">
      <w:pPr>
        <w:pStyle w:val="a3"/>
        <w:spacing w:before="0" w:beforeAutospacing="0" w:after="0" w:afterAutospacing="0" w:line="276" w:lineRule="auto"/>
        <w:ind w:firstLine="720"/>
        <w:jc w:val="both"/>
        <w:textAlignment w:val="baseline"/>
        <w:rPr>
          <w:rFonts w:ascii="TH SarabunIT๙" w:hAnsi="TH SarabunIT๙" w:cs="TH SarabunIT๙"/>
          <w:sz w:val="32"/>
          <w:szCs w:val="32"/>
          <w:cs/>
        </w:rPr>
      </w:pPr>
      <w:r w:rsidRPr="009177F5">
        <w:rPr>
          <w:rFonts w:ascii="TH SarabunIT๙" w:eastAsiaTheme="minorEastAsia" w:hAnsi="TH SarabunIT๙" w:cs="TH SarabunIT๙"/>
          <w:b/>
          <w:bCs/>
          <w:color w:val="000000" w:themeColor="dark1"/>
          <w:kern w:val="24"/>
          <w:sz w:val="32"/>
          <w:szCs w:val="32"/>
          <w:cs/>
        </w:rPr>
        <w:t>สามัคคี</w:t>
      </w:r>
      <w:r w:rsidRPr="009177F5">
        <w:rPr>
          <w:rFonts w:ascii="TH SarabunIT๙" w:eastAsiaTheme="minorEastAsia" w:hAnsi="TH SarabunIT๙" w:cs="TH SarabunIT๙" w:hint="cs"/>
          <w:b/>
          <w:bCs/>
          <w:color w:val="000000" w:themeColor="dark1"/>
          <w:kern w:val="24"/>
          <w:sz w:val="32"/>
          <w:szCs w:val="32"/>
          <w:cs/>
        </w:rPr>
        <w:t xml:space="preserve"> </w:t>
      </w:r>
      <w:r>
        <w:rPr>
          <w:rFonts w:ascii="TH SarabunIT๙" w:eastAsiaTheme="minorEastAsia" w:hAnsi="TH SarabunIT๙" w:cs="TH SarabunIT๙" w:hint="cs"/>
          <w:color w:val="000000" w:themeColor="dark1"/>
          <w:kern w:val="24"/>
          <w:sz w:val="32"/>
          <w:szCs w:val="32"/>
          <w:cs/>
        </w:rPr>
        <w:t>คือ</w:t>
      </w:r>
      <w:r w:rsidRPr="00D53A10">
        <w:rPr>
          <w:rFonts w:ascii="TH SarabunIT๙" w:eastAsiaTheme="minorEastAsia" w:hAnsi="TH SarabunIT๙" w:cs="TH SarabunIT๙"/>
          <w:color w:val="000000" w:themeColor="dark1"/>
          <w:kern w:val="24"/>
          <w:sz w:val="32"/>
          <w:szCs w:val="32"/>
          <w:cs/>
        </w:rPr>
        <w:t xml:space="preserve"> ขั้นลงมือปฏิบัติต้องร่วมมือร่วมใจกัน </w:t>
      </w:r>
      <w:r>
        <w:rPr>
          <w:rFonts w:ascii="TH SarabunIT๙" w:eastAsiaTheme="minorEastAsia" w:hAnsi="TH SarabunIT๙" w:cs="TH SarabunIT๙" w:hint="cs"/>
          <w:color w:val="000000" w:themeColor="dark1"/>
          <w:kern w:val="24"/>
          <w:sz w:val="32"/>
          <w:szCs w:val="32"/>
          <w:cs/>
        </w:rPr>
        <w:t>ในการสร้างสัมมาชีพชุมชน คือ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ผู้ปฏิบัติงานต้องคำนึงถึงเป้าหมายให้ชุมชนและกลุ่มเป้าหมายสามารถพึ่งพาตนเองได้ แก้ไขปัญหาตนเองได้ และสามารถใช้ศักยภาพของตนเองต่อยอดกิจกรรมไปสู่ความสำเร็จได้ในที่สุด</w:t>
      </w:r>
    </w:p>
    <w:p w:rsidR="00CB638B" w:rsidRDefault="00CB638B" w:rsidP="00CB638B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6.2.ปัจจัยแห่งความสำเร็จ</w:t>
      </w:r>
    </w:p>
    <w:p w:rsidR="00CB638B" w:rsidRDefault="00CB638B" w:rsidP="00CB638B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>1</w:t>
      </w:r>
      <w:r>
        <w:rPr>
          <w:rFonts w:ascii="TH SarabunIT๙" w:hAnsi="TH SarabunIT๙" w:cs="TH SarabunIT๙" w:hint="cs"/>
          <w:sz w:val="32"/>
          <w:szCs w:val="32"/>
          <w:cs/>
        </w:rPr>
        <w:t>) โครงสร้างการจัดการที่เหมาะสม โดยมีกลไกในการขับเคลื่อนสัมมาชีพชุมชนครอบคลุมถึง</w:t>
      </w:r>
    </w:p>
    <w:p w:rsidR="00CB638B" w:rsidRPr="0042137D" w:rsidRDefault="00CB638B" w:rsidP="00CB638B">
      <w:pPr>
        <w:spacing w:after="0"/>
        <w:jc w:val="both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ระดับพื้นที่  ประกอบด้วย 3 ส่วนหลัก ๆ คือ ส่วนหนุนเสริม ประกอบด้วย กรมการพัฒนาชุมชน ศูนย์ศึกษาและพัฒนาชุมชน สำนักงานพัฒนาชุมชนจังหวัด ส่วนขับเคลื่อน ประกอบด้วยสำนักงานพัฒนาชุมชนอำเภอและวิทยากรสัมมาชีพ และส่วนเป้าหมาย คือ ครัวเรือนเป้าหมายตามโครงการ ทุกส่วนมีความสำคัญและเป็นปัจจัยสู่ความสำเร็จของงาน จึงต้องรู้เป้าหมาย แนวทางและขับเคลื่อนกิจกรรม ทำงานไปในทิศทางเดียวกัน</w:t>
      </w:r>
    </w:p>
    <w:p w:rsidR="00CB638B" w:rsidRDefault="00CB638B" w:rsidP="00CB638B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 ยุทธศาสตร์การจัดการที่ชัดเจน มีเป้าหมายการพัฒนาตั้งแต่ระดับปัจเจกบุคคล ระดับกลุ่ม</w:t>
      </w:r>
    </w:p>
    <w:p w:rsidR="00CB638B" w:rsidRDefault="00CB638B" w:rsidP="00CB638B">
      <w:pPr>
        <w:spacing w:after="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และระดับเครือข่าย ในการส่งเสริมอาชีพและรายได้</w:t>
      </w:r>
    </w:p>
    <w:p w:rsidR="00CB638B" w:rsidRDefault="00CB638B" w:rsidP="00CB638B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6.3.ปัญหาและวิธีการแก้ไขปัญหา</w:t>
      </w:r>
    </w:p>
    <w:p w:rsidR="00CB638B" w:rsidRDefault="00CB638B" w:rsidP="00CB638B">
      <w:pPr>
        <w:spacing w:after="0"/>
        <w:ind w:left="720" w:firstLine="720"/>
        <w:jc w:val="both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ปัจจุบัน ผู้คนในหมู่บ้าน ตำบล จะเป็นผู้สูงวัยหรือผู้ที่มีหน้าที่รับภาระในการดูแลบุตร หลาน </w:t>
      </w:r>
    </w:p>
    <w:p w:rsidR="00CB638B" w:rsidRDefault="00CB638B" w:rsidP="00CB638B">
      <w:pPr>
        <w:spacing w:after="0"/>
        <w:jc w:val="both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คนวัยแรงงานจะเดินทางไปทำงานต่างถิ่นที่มีค่าตอบแทนสูงกว่า จึงส่งผลต่อการรับรู้และปฏิบัติตามนโยบาย โดยเฉพาะกระบวนการคิดสร้างความคิดสร้างสรรค์  </w:t>
      </w:r>
    </w:p>
    <w:p w:rsidR="00CB638B" w:rsidRDefault="00CB638B" w:rsidP="00CB638B">
      <w:pPr>
        <w:spacing w:after="0"/>
        <w:ind w:left="720" w:firstLine="720"/>
        <w:jc w:val="both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วิธีการแก้ไขปัญหา </w:t>
      </w:r>
    </w:p>
    <w:p w:rsidR="00CB638B" w:rsidRDefault="00CB638B" w:rsidP="00CB638B">
      <w:pPr>
        <w:spacing w:after="0"/>
        <w:ind w:left="720" w:firstLine="720"/>
        <w:jc w:val="both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1) โดยใช้เทคนิคการสร้างภาพฝัน </w:t>
      </w:r>
    </w:p>
    <w:p w:rsidR="00CB638B" w:rsidRDefault="00CB638B" w:rsidP="00CB638B">
      <w:pPr>
        <w:spacing w:after="0"/>
        <w:ind w:left="720" w:firstLine="720"/>
        <w:jc w:val="both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2) การผลึกกำลังกลุ่ม เพื่อเติมเต็มส่วนที่ขาด</w:t>
      </w:r>
    </w:p>
    <w:p w:rsidR="00CB638B" w:rsidRDefault="00CB638B" w:rsidP="00CB638B">
      <w:pPr>
        <w:spacing w:after="0"/>
        <w:ind w:left="720"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3) กระตุ้นด้วยเทคนิควิธีการต่าง ๆ เพื่อให้เนื้อหาสัน กระชับเข้าใจง่ายกว่าปกติ</w:t>
      </w:r>
    </w:p>
    <w:p w:rsidR="00CB638B" w:rsidRDefault="00CB638B" w:rsidP="00CB638B">
      <w:pPr>
        <w:spacing w:after="0"/>
        <w:ind w:left="720" w:firstLine="720"/>
        <w:jc w:val="both"/>
        <w:rPr>
          <w:rFonts w:ascii="TH SarabunIT๙" w:hAnsi="TH SarabunIT๙" w:cs="TH SarabunIT๙" w:hint="cs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>4</w:t>
      </w:r>
      <w:r>
        <w:rPr>
          <w:rFonts w:ascii="TH SarabunIT๙" w:hAnsi="TH SarabunIT๙" w:cs="TH SarabunIT๙" w:hint="cs"/>
          <w:sz w:val="32"/>
          <w:szCs w:val="32"/>
          <w:cs/>
        </w:rPr>
        <w:t>) ปฏิบัติจากการเลียนแบบ จากต้นแบบที่ดี</w:t>
      </w:r>
    </w:p>
    <w:p w:rsidR="00CB638B" w:rsidRDefault="00CB638B" w:rsidP="00CB638B">
      <w:pPr>
        <w:spacing w:after="0"/>
        <w:ind w:firstLine="720"/>
        <w:jc w:val="both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>6.3.ผลลัพธ์จากการแก้ปัญหาและการพัฒนาเรื่องนั้น ๆ</w:t>
      </w:r>
    </w:p>
    <w:p w:rsidR="00CB638B" w:rsidRDefault="00CB638B" w:rsidP="00CB638B">
      <w:pPr>
        <w:spacing w:after="0"/>
        <w:ind w:firstLine="720"/>
        <w:jc w:val="both"/>
        <w:rPr>
          <w:rFonts w:ascii="TH SarabunIT๙" w:hAnsi="TH SarabunIT๙" w:cs="TH SarabunIT๙" w:hint="cs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ทีมงานในการขับเคลื่อนการพัฒนาอาชีพครัวเรือนตามแนวทางสัมมาชีพ มีรูปแบบแนวทางในการขับเคลื่อนกิจกรรมในพื้นที่ที่ชัดเจนยิ่งขึ้น ทำให้การขับเคลื่อนนโยบายดังกล่าวประสบความสำเร็จอย่างมีประสิทธิภาพมากยิ่งขึ้น</w:t>
      </w:r>
    </w:p>
    <w:p w:rsidR="00CB638B" w:rsidRDefault="00CB638B" w:rsidP="00CB638B">
      <w:pPr>
        <w:spacing w:after="0"/>
        <w:ind w:firstLine="720"/>
        <w:jc w:val="both"/>
        <w:rPr>
          <w:rFonts w:ascii="TH SarabunIT๙" w:hAnsi="TH SarabunIT๙" w:cs="TH SarabunIT๙" w:hint="cs"/>
          <w:sz w:val="32"/>
          <w:szCs w:val="32"/>
        </w:rPr>
      </w:pPr>
    </w:p>
    <w:p w:rsidR="00CB638B" w:rsidRDefault="00CB638B" w:rsidP="00CB638B">
      <w:pPr>
        <w:spacing w:after="0"/>
        <w:ind w:firstLine="720"/>
        <w:jc w:val="both"/>
        <w:rPr>
          <w:rFonts w:ascii="TH SarabunIT๙" w:hAnsi="TH SarabunIT๙" w:cs="TH SarabunIT๙" w:hint="cs"/>
          <w:sz w:val="32"/>
          <w:szCs w:val="32"/>
        </w:rPr>
      </w:pPr>
    </w:p>
    <w:p w:rsidR="00CB638B" w:rsidRDefault="00CB638B" w:rsidP="00CB638B">
      <w:pPr>
        <w:spacing w:after="0"/>
        <w:ind w:firstLine="720"/>
        <w:jc w:val="both"/>
        <w:rPr>
          <w:rFonts w:ascii="TH SarabunIT๙" w:hAnsi="TH SarabunIT๙" w:cs="TH SarabunIT๙" w:hint="cs"/>
          <w:sz w:val="32"/>
          <w:szCs w:val="32"/>
        </w:rPr>
      </w:pPr>
    </w:p>
    <w:p w:rsidR="00CB638B" w:rsidRDefault="00CB638B" w:rsidP="00CB638B">
      <w:pPr>
        <w:spacing w:after="0"/>
        <w:ind w:firstLine="720"/>
        <w:jc w:val="both"/>
        <w:rPr>
          <w:rFonts w:ascii="TH SarabunIT๙" w:hAnsi="TH SarabunIT๙" w:cs="TH SarabunIT๙" w:hint="cs"/>
          <w:sz w:val="32"/>
          <w:szCs w:val="32"/>
        </w:rPr>
      </w:pPr>
    </w:p>
    <w:p w:rsidR="00CB638B" w:rsidRDefault="00CB638B" w:rsidP="00CB638B">
      <w:pPr>
        <w:spacing w:after="0"/>
        <w:ind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------------------------------------------</w:t>
      </w:r>
    </w:p>
    <w:p w:rsidR="00CB638B" w:rsidRDefault="00CB638B" w:rsidP="00CB638B">
      <w:pPr>
        <w:rPr>
          <w:rFonts w:ascii="TH SarabunIT๙" w:hAnsi="TH SarabunIT๙" w:cs="TH SarabunIT๙"/>
          <w:sz w:val="32"/>
          <w:szCs w:val="32"/>
        </w:rPr>
      </w:pPr>
    </w:p>
    <w:p w:rsidR="00CB638B" w:rsidRDefault="00CB638B" w:rsidP="00CB638B">
      <w:pPr>
        <w:rPr>
          <w:rFonts w:ascii="TH SarabunIT๙" w:hAnsi="TH SarabunIT๙" w:cs="TH SarabunIT๙"/>
          <w:sz w:val="32"/>
          <w:szCs w:val="32"/>
        </w:rPr>
      </w:pPr>
    </w:p>
    <w:p w:rsidR="00CB638B" w:rsidRDefault="00CB638B" w:rsidP="00CB638B">
      <w:pPr>
        <w:rPr>
          <w:rFonts w:ascii="TH SarabunIT๙" w:hAnsi="TH SarabunIT๙" w:cs="TH SarabunIT๙"/>
          <w:sz w:val="32"/>
          <w:szCs w:val="32"/>
        </w:rPr>
      </w:pPr>
    </w:p>
    <w:p w:rsidR="00A87F8B" w:rsidRDefault="00A87F8B"/>
    <w:sectPr w:rsidR="00A87F8B" w:rsidSect="00CB638B">
      <w:pgSz w:w="11906" w:h="16838"/>
      <w:pgMar w:top="1440" w:right="991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638B"/>
    <w:rsid w:val="003212D1"/>
    <w:rsid w:val="00A87F8B"/>
    <w:rsid w:val="00AB6B77"/>
    <w:rsid w:val="00CB63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638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3212D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212D1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63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638B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4">
    <w:name w:val="Balloon Text"/>
    <w:basedOn w:val="a"/>
    <w:link w:val="a5"/>
    <w:uiPriority w:val="99"/>
    <w:semiHidden/>
    <w:unhideWhenUsed/>
    <w:rsid w:val="003212D1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3212D1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4</Pages>
  <Words>1071</Words>
  <Characters>6106</Characters>
  <Application>Microsoft Office Word</Application>
  <DocSecurity>0</DocSecurity>
  <Lines>50</Lines>
  <Paragraphs>14</Paragraphs>
  <ScaleCrop>false</ScaleCrop>
  <Company/>
  <LinksUpToDate>false</LinksUpToDate>
  <CharactersWithSpaces>7163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SCT</dc:creator>
  <cp:lastModifiedBy>SCT</cp:lastModifiedBy>
  <cp:revision>5</cp:revision>
  <dcterms:created xsi:type="dcterms:W3CDTF">2018-03-30T08:30:00Z</dcterms:created>
  <dcterms:modified xsi:type="dcterms:W3CDTF">2018-03-30T08:40:00Z</dcterms:modified>
</cp:coreProperties>
</file>